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024FB" w14:textId="77777777" w:rsidR="00EB78FF" w:rsidRPr="000C01BB" w:rsidRDefault="00EB78FF" w:rsidP="00EB78F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Pr="000C01BB">
        <w:rPr>
          <w:b/>
          <w:bCs/>
          <w:sz w:val="28"/>
          <w:szCs w:val="28"/>
        </w:rPr>
        <w:t xml:space="preserve">inutes of the </w:t>
      </w:r>
    </w:p>
    <w:p w14:paraId="2AB78867" w14:textId="77777777" w:rsidR="00EB78FF" w:rsidRPr="000C01BB" w:rsidRDefault="00EB78FF" w:rsidP="00EB78FF">
      <w:pPr>
        <w:spacing w:after="0"/>
        <w:jc w:val="center"/>
        <w:rPr>
          <w:b/>
          <w:bCs/>
          <w:sz w:val="28"/>
          <w:szCs w:val="28"/>
        </w:rPr>
      </w:pPr>
      <w:r w:rsidRPr="000C01BB">
        <w:rPr>
          <w:b/>
          <w:bCs/>
          <w:sz w:val="28"/>
          <w:szCs w:val="28"/>
        </w:rPr>
        <w:t>Housing Authorities Risk Retention Pool</w:t>
      </w:r>
    </w:p>
    <w:p w14:paraId="5DF89B60" w14:textId="77777777" w:rsidR="00EB78FF" w:rsidRPr="000C01BB" w:rsidRDefault="00EB78FF" w:rsidP="00EB78F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C01BB">
        <w:rPr>
          <w:b/>
          <w:bCs/>
          <w:sz w:val="28"/>
          <w:szCs w:val="28"/>
        </w:rPr>
        <w:t>Board of Directors Meeting</w:t>
      </w:r>
    </w:p>
    <w:p w14:paraId="256DA86A" w14:textId="77777777" w:rsidR="00EB78FF" w:rsidRPr="000C01BB" w:rsidRDefault="00EB78FF" w:rsidP="00EB78FF">
      <w:pPr>
        <w:spacing w:after="0" w:line="240" w:lineRule="auto"/>
        <w:jc w:val="center"/>
        <w:rPr>
          <w:sz w:val="28"/>
          <w:szCs w:val="28"/>
        </w:rPr>
      </w:pPr>
    </w:p>
    <w:p w14:paraId="7AE2AB9E" w14:textId="77777777" w:rsidR="00EB78FF" w:rsidRPr="000C01BB" w:rsidRDefault="00EB78FF" w:rsidP="00EB78F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C01BB">
        <w:rPr>
          <w:b/>
          <w:bCs/>
          <w:sz w:val="28"/>
          <w:szCs w:val="28"/>
        </w:rPr>
        <w:t>Via Zoom, Vancouver, WA</w:t>
      </w:r>
    </w:p>
    <w:p w14:paraId="64DEC6AE" w14:textId="27296937" w:rsidR="00EB78FF" w:rsidRPr="000C01BB" w:rsidRDefault="00EB78FF" w:rsidP="00EB78FF">
      <w:pPr>
        <w:spacing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Thursday December 3, 2020</w:t>
      </w:r>
    </w:p>
    <w:p w14:paraId="5178EBD5" w14:textId="77777777" w:rsidR="00EB78FF" w:rsidRPr="000C01BB" w:rsidRDefault="00EB78FF" w:rsidP="00EB78FF">
      <w:pPr>
        <w:jc w:val="center"/>
        <w:rPr>
          <w:smallCaps/>
        </w:rPr>
      </w:pPr>
      <w:r w:rsidRPr="000C01BB">
        <w:rPr>
          <w:smallCaps/>
          <w:u w:val="single"/>
        </w:rPr>
        <w:tab/>
      </w:r>
      <w:r w:rsidRPr="000C01BB">
        <w:rPr>
          <w:smallCaps/>
          <w:u w:val="single"/>
        </w:rPr>
        <w:tab/>
      </w:r>
      <w:r w:rsidRPr="000C01BB">
        <w:rPr>
          <w:smallCaps/>
          <w:u w:val="single"/>
        </w:rPr>
        <w:tab/>
      </w:r>
      <w:r w:rsidRPr="000C01BB">
        <w:rPr>
          <w:smallCaps/>
          <w:u w:val="single"/>
        </w:rPr>
        <w:tab/>
      </w:r>
      <w:r w:rsidRPr="000C01BB">
        <w:rPr>
          <w:smallCaps/>
          <w:u w:val="single"/>
        </w:rPr>
        <w:tab/>
      </w:r>
      <w:r w:rsidRPr="000C01BB">
        <w:rPr>
          <w:smallCaps/>
          <w:u w:val="single"/>
        </w:rPr>
        <w:tab/>
      </w:r>
      <w:r w:rsidRPr="000C01BB">
        <w:rPr>
          <w:smallCaps/>
          <w:u w:val="single"/>
        </w:rPr>
        <w:tab/>
      </w:r>
      <w:r w:rsidRPr="000C01BB">
        <w:rPr>
          <w:smallCaps/>
          <w:u w:val="single"/>
        </w:rPr>
        <w:tab/>
      </w:r>
      <w:r w:rsidRPr="000C01BB">
        <w:rPr>
          <w:smallCaps/>
          <w:u w:val="single"/>
        </w:rPr>
        <w:tab/>
      </w:r>
    </w:p>
    <w:p w14:paraId="26FC366D" w14:textId="7D604329" w:rsidR="00EB78FF" w:rsidRPr="000C01BB" w:rsidRDefault="00EB78FF" w:rsidP="00EB78FF">
      <w:pPr>
        <w:jc w:val="both"/>
      </w:pPr>
      <w:r w:rsidRPr="000C01BB">
        <w:t xml:space="preserve">A meeting of the Board of Directors of the Housing Authorities Risk Retention Pool (“HARRP”) was held at </w:t>
      </w:r>
      <w:r>
        <w:t>8:00</w:t>
      </w:r>
      <w:r w:rsidRPr="000C01BB">
        <w:t xml:space="preserve"> a</w:t>
      </w:r>
      <w:r w:rsidR="001026DF">
        <w:t>.</w:t>
      </w:r>
      <w:r w:rsidRPr="000C01BB">
        <w:t>m</w:t>
      </w:r>
      <w:r w:rsidR="001026DF">
        <w:t>.</w:t>
      </w:r>
      <w:r w:rsidRPr="000C01BB">
        <w:t xml:space="preserve"> on </w:t>
      </w:r>
      <w:r>
        <w:t>December 3</w:t>
      </w:r>
      <w:r w:rsidRPr="000C01BB">
        <w:t xml:space="preserve">, 2020, and originated from Vancouver, Washington. </w:t>
      </w:r>
    </w:p>
    <w:p w14:paraId="34C0CA97" w14:textId="77777777" w:rsidR="00EB78FF" w:rsidRPr="0088088E" w:rsidRDefault="00EB78FF" w:rsidP="00EB78FF">
      <w:pPr>
        <w:numPr>
          <w:ilvl w:val="0"/>
          <w:numId w:val="1"/>
        </w:numPr>
        <w:spacing w:after="0" w:line="240" w:lineRule="auto"/>
        <w:rPr>
          <w:b/>
          <w:caps/>
        </w:rPr>
      </w:pPr>
      <w:r w:rsidRPr="0088088E">
        <w:rPr>
          <w:b/>
          <w:caps/>
        </w:rPr>
        <w:t>Call to Order and Roll Call</w:t>
      </w:r>
    </w:p>
    <w:p w14:paraId="6328D846" w14:textId="77777777" w:rsidR="00EB78FF" w:rsidRPr="0088088E" w:rsidRDefault="00EB78FF" w:rsidP="00EB78FF">
      <w:pPr>
        <w:spacing w:after="0" w:line="240" w:lineRule="auto"/>
        <w:rPr>
          <w:b/>
        </w:rPr>
      </w:pPr>
    </w:p>
    <w:p w14:paraId="30FDD1F8" w14:textId="77777777" w:rsidR="00EB78FF" w:rsidRPr="000C01BB" w:rsidRDefault="00EB78FF" w:rsidP="00EB78FF">
      <w:pPr>
        <w:spacing w:after="0" w:line="240" w:lineRule="auto"/>
        <w:jc w:val="both"/>
        <w:rPr>
          <w:u w:val="single"/>
        </w:rPr>
      </w:pPr>
      <w:r w:rsidRPr="000C01BB">
        <w:rPr>
          <w:u w:val="single"/>
        </w:rPr>
        <w:t>Directors Present</w:t>
      </w:r>
    </w:p>
    <w:p w14:paraId="146CD716" w14:textId="77777777" w:rsidR="00EB78FF" w:rsidRPr="000C01BB" w:rsidRDefault="00EB78FF" w:rsidP="00EB78FF">
      <w:pPr>
        <w:spacing w:after="0" w:line="240" w:lineRule="auto"/>
        <w:jc w:val="both"/>
      </w:pPr>
      <w:r w:rsidRPr="000C01BB">
        <w:t>Director Fox</w:t>
      </w:r>
      <w:r w:rsidRPr="000C01BB">
        <w:tab/>
      </w:r>
      <w:r w:rsidRPr="000C01BB">
        <w:tab/>
      </w:r>
      <w:r w:rsidRPr="000C01BB">
        <w:tab/>
        <w:t>Homes for Good</w:t>
      </w:r>
    </w:p>
    <w:p w14:paraId="2E841F1D" w14:textId="77777777" w:rsidR="00EB78FF" w:rsidRPr="000C01BB" w:rsidRDefault="00EB78FF" w:rsidP="00EB78FF">
      <w:pPr>
        <w:spacing w:after="0" w:line="240" w:lineRule="auto"/>
        <w:jc w:val="both"/>
      </w:pPr>
      <w:r w:rsidRPr="000C01BB">
        <w:t>Director Havlicek</w:t>
      </w:r>
      <w:r w:rsidRPr="000C01BB">
        <w:tab/>
      </w:r>
      <w:r w:rsidRPr="000C01BB">
        <w:tab/>
        <w:t>Housing Authority of the County of Santa Barbara</w:t>
      </w:r>
    </w:p>
    <w:p w14:paraId="1DAA7740" w14:textId="77777777" w:rsidR="00EB78FF" w:rsidRPr="000C01BB" w:rsidRDefault="00EB78FF" w:rsidP="00EB78FF">
      <w:pPr>
        <w:spacing w:after="0" w:line="240" w:lineRule="auto"/>
        <w:jc w:val="both"/>
      </w:pPr>
      <w:r w:rsidRPr="000C01BB">
        <w:t>Director Leonard</w:t>
      </w:r>
      <w:r w:rsidRPr="000C01BB">
        <w:tab/>
      </w:r>
      <w:r w:rsidRPr="000C01BB">
        <w:tab/>
        <w:t>Housing Authority of Snohomish County</w:t>
      </w:r>
    </w:p>
    <w:p w14:paraId="2FAD9251" w14:textId="77777777" w:rsidR="00EB78FF" w:rsidRPr="000C01BB" w:rsidRDefault="00EB78FF" w:rsidP="00EB78FF">
      <w:pPr>
        <w:spacing w:after="0" w:line="240" w:lineRule="auto"/>
        <w:jc w:val="both"/>
      </w:pPr>
      <w:r w:rsidRPr="000C01BB">
        <w:t>Director Rooker</w:t>
      </w:r>
      <w:r w:rsidRPr="000C01BB">
        <w:tab/>
      </w:r>
      <w:r w:rsidRPr="000C01BB">
        <w:tab/>
        <w:t>Housing Authority of the City of Walla Walla</w:t>
      </w:r>
    </w:p>
    <w:p w14:paraId="30D2EC84" w14:textId="77777777" w:rsidR="00EB78FF" w:rsidRPr="000C01BB" w:rsidRDefault="00EB78FF" w:rsidP="00EB78FF">
      <w:pPr>
        <w:spacing w:after="0" w:line="240" w:lineRule="auto"/>
        <w:jc w:val="both"/>
      </w:pPr>
      <w:r w:rsidRPr="000C01BB">
        <w:t>Director Turner</w:t>
      </w:r>
      <w:r w:rsidRPr="000C01BB">
        <w:tab/>
      </w:r>
      <w:r w:rsidRPr="000C01BB">
        <w:tab/>
        <w:t>Coos-Curry Housing Authority</w:t>
      </w:r>
    </w:p>
    <w:p w14:paraId="26C85B8C" w14:textId="77777777" w:rsidR="00EB78FF" w:rsidRDefault="00EB78FF" w:rsidP="00EB78FF">
      <w:pPr>
        <w:spacing w:after="0" w:line="240" w:lineRule="auto"/>
        <w:jc w:val="both"/>
      </w:pPr>
      <w:r w:rsidRPr="000C01BB">
        <w:t>Director Tietz</w:t>
      </w:r>
      <w:r w:rsidRPr="000C01BB">
        <w:tab/>
      </w:r>
      <w:r w:rsidRPr="000C01BB">
        <w:tab/>
      </w:r>
      <w:r w:rsidRPr="000C01BB">
        <w:tab/>
        <w:t>Spokane Housing Authority</w:t>
      </w:r>
    </w:p>
    <w:p w14:paraId="6F6CCA4C" w14:textId="0420A221" w:rsidR="00EB78FF" w:rsidRDefault="00EB78FF" w:rsidP="00EB78FF">
      <w:pPr>
        <w:spacing w:after="0" w:line="240" w:lineRule="auto"/>
      </w:pPr>
      <w:r>
        <w:t>Director Kauss</w:t>
      </w:r>
      <w:r>
        <w:tab/>
      </w:r>
      <w:r>
        <w:tab/>
        <w:t>Housing Authority of the County of Stanislaus</w:t>
      </w:r>
    </w:p>
    <w:p w14:paraId="72F87BCA" w14:textId="56600FBF" w:rsidR="008B1829" w:rsidRDefault="008B1829" w:rsidP="00EB78FF">
      <w:pPr>
        <w:spacing w:after="0" w:line="240" w:lineRule="auto"/>
      </w:pPr>
      <w:r>
        <w:t>Director Kugler</w:t>
      </w:r>
      <w:r>
        <w:tab/>
      </w:r>
      <w:r>
        <w:tab/>
        <w:t>Housing Authority of the County of Tulare</w:t>
      </w:r>
    </w:p>
    <w:p w14:paraId="3B99A78B" w14:textId="046103D0" w:rsidR="00EB78FF" w:rsidRDefault="00EB78FF" w:rsidP="00EB78FF">
      <w:pPr>
        <w:spacing w:after="0" w:line="240" w:lineRule="auto"/>
        <w:rPr>
          <w:rFonts w:ascii="Garamond" w:hAnsi="Garamond"/>
        </w:rPr>
      </w:pPr>
      <w:r>
        <w:t>Director Madsen</w:t>
      </w:r>
      <w:r>
        <w:tab/>
      </w:r>
      <w:r>
        <w:tab/>
      </w:r>
      <w:r w:rsidR="008B62EA">
        <w:t xml:space="preserve">Columbia Cascade &amp; </w:t>
      </w:r>
      <w:r w:rsidRPr="0088088E">
        <w:t>Mid-Columbia Housing Authority</w:t>
      </w:r>
      <w:r w:rsidR="008B62EA">
        <w:t xml:space="preserve"> </w:t>
      </w:r>
    </w:p>
    <w:p w14:paraId="10BD428F" w14:textId="77777777" w:rsidR="00EB78FF" w:rsidRPr="000C01BB" w:rsidRDefault="00EB78FF" w:rsidP="00EB78FF">
      <w:pPr>
        <w:spacing w:after="0" w:line="240" w:lineRule="auto"/>
        <w:jc w:val="both"/>
        <w:rPr>
          <w:u w:val="single"/>
        </w:rPr>
      </w:pPr>
    </w:p>
    <w:p w14:paraId="47AF313B" w14:textId="77777777" w:rsidR="00EB78FF" w:rsidRPr="000C01BB" w:rsidRDefault="00EB78FF" w:rsidP="00EB78FF">
      <w:pPr>
        <w:spacing w:after="0" w:line="240" w:lineRule="auto"/>
        <w:jc w:val="both"/>
        <w:rPr>
          <w:u w:val="single"/>
        </w:rPr>
      </w:pPr>
      <w:r w:rsidRPr="000C01BB">
        <w:rPr>
          <w:u w:val="single"/>
        </w:rPr>
        <w:t>Others Present</w:t>
      </w:r>
    </w:p>
    <w:p w14:paraId="270070A3" w14:textId="77777777" w:rsidR="00EB78FF" w:rsidRDefault="00EB78FF" w:rsidP="00EB78FF">
      <w:pPr>
        <w:spacing w:after="0" w:line="240" w:lineRule="auto"/>
        <w:jc w:val="both"/>
      </w:pPr>
    </w:p>
    <w:p w14:paraId="56EDECA3" w14:textId="1286719C" w:rsidR="00EB78FF" w:rsidRDefault="00EB78FF" w:rsidP="00EB78FF">
      <w:pPr>
        <w:spacing w:after="0" w:line="240" w:lineRule="auto"/>
        <w:jc w:val="both"/>
      </w:pPr>
      <w:r>
        <w:t>Mary Wr</w:t>
      </w:r>
      <w:r w:rsidR="008B1829">
        <w:t>a</w:t>
      </w:r>
      <w:r>
        <w:t>y</w:t>
      </w:r>
      <w:r>
        <w:tab/>
      </w:r>
      <w:r>
        <w:tab/>
      </w:r>
      <w:r>
        <w:tab/>
        <w:t>Willis Watson</w:t>
      </w:r>
    </w:p>
    <w:p w14:paraId="1DEE5509" w14:textId="237C1E8E" w:rsidR="00EB78FF" w:rsidRPr="000C01BB" w:rsidRDefault="00EB78FF" w:rsidP="00EB78FF">
      <w:pPr>
        <w:spacing w:after="0" w:line="240" w:lineRule="auto"/>
        <w:jc w:val="both"/>
      </w:pPr>
      <w:r>
        <w:t>Courtney Giesseman</w:t>
      </w:r>
      <w:r>
        <w:tab/>
        <w:t>Willis Watson</w:t>
      </w:r>
    </w:p>
    <w:p w14:paraId="009C17BD" w14:textId="77777777" w:rsidR="00EB78FF" w:rsidRPr="000C01BB" w:rsidRDefault="00EB78FF" w:rsidP="00EB78FF">
      <w:pPr>
        <w:spacing w:after="0" w:line="240" w:lineRule="auto"/>
        <w:jc w:val="both"/>
      </w:pPr>
      <w:r w:rsidRPr="000C01BB">
        <w:t>Michelle Frye</w:t>
      </w:r>
      <w:r w:rsidRPr="000C01BB">
        <w:tab/>
      </w:r>
      <w:r w:rsidRPr="000C01BB">
        <w:tab/>
      </w:r>
      <w:r w:rsidRPr="000C01BB">
        <w:tab/>
        <w:t>Director of Finance, HARRP</w:t>
      </w:r>
    </w:p>
    <w:p w14:paraId="7F475E0F" w14:textId="77777777" w:rsidR="00EB78FF" w:rsidRPr="000C01BB" w:rsidRDefault="00EB78FF" w:rsidP="00EB78FF">
      <w:pPr>
        <w:spacing w:after="0" w:line="240" w:lineRule="auto"/>
        <w:jc w:val="both"/>
      </w:pPr>
      <w:r w:rsidRPr="000C01BB">
        <w:t>Rick Gehlhaar</w:t>
      </w:r>
      <w:r w:rsidRPr="000C01BB">
        <w:tab/>
      </w:r>
      <w:r w:rsidRPr="000C01BB">
        <w:tab/>
        <w:t>Director of Claims, HARRP</w:t>
      </w:r>
    </w:p>
    <w:p w14:paraId="6FF072B0" w14:textId="6BAD0553" w:rsidR="00EB78FF" w:rsidRDefault="00EB78FF" w:rsidP="00EB78FF">
      <w:pPr>
        <w:spacing w:after="0" w:line="240" w:lineRule="auto"/>
        <w:jc w:val="both"/>
      </w:pPr>
      <w:r w:rsidRPr="000C01BB">
        <w:t>Bill Gregory</w:t>
      </w:r>
      <w:r w:rsidRPr="000C01BB">
        <w:tab/>
      </w:r>
      <w:r w:rsidRPr="000C01BB">
        <w:tab/>
      </w:r>
      <w:r w:rsidRPr="000C01BB">
        <w:tab/>
        <w:t>Executive Director, HARRP</w:t>
      </w:r>
    </w:p>
    <w:p w14:paraId="67B235E3" w14:textId="2237B3F0" w:rsidR="00EB78FF" w:rsidRDefault="00EB78FF" w:rsidP="00EB78FF">
      <w:pPr>
        <w:spacing w:after="0" w:line="240" w:lineRule="auto"/>
        <w:jc w:val="both"/>
      </w:pPr>
      <w:r>
        <w:t>Rebecca Plummer</w:t>
      </w:r>
      <w:r>
        <w:tab/>
      </w:r>
      <w:r>
        <w:tab/>
        <w:t>AHRP Senior Policy Administrator</w:t>
      </w:r>
    </w:p>
    <w:p w14:paraId="4DFEC512" w14:textId="68E8D617" w:rsidR="00EB78FF" w:rsidRPr="000C01BB" w:rsidRDefault="00EB78FF" w:rsidP="00EB78FF">
      <w:pPr>
        <w:spacing w:after="0" w:line="240" w:lineRule="auto"/>
        <w:jc w:val="both"/>
      </w:pPr>
      <w:r>
        <w:t>Robin Cox</w:t>
      </w:r>
      <w:r>
        <w:tab/>
      </w:r>
      <w:r>
        <w:tab/>
      </w:r>
      <w:r>
        <w:tab/>
        <w:t>Policy and Claims Administrator</w:t>
      </w:r>
      <w:r w:rsidR="008B62EA">
        <w:t>, HARRP</w:t>
      </w:r>
    </w:p>
    <w:p w14:paraId="766CBE73" w14:textId="77777777" w:rsidR="00EB78FF" w:rsidRPr="000C01BB" w:rsidRDefault="00EB78FF" w:rsidP="00EB78FF">
      <w:pPr>
        <w:spacing w:after="0" w:line="240" w:lineRule="auto"/>
        <w:jc w:val="both"/>
      </w:pPr>
      <w:r w:rsidRPr="000C01BB">
        <w:t>Rachel O’Neil</w:t>
      </w:r>
      <w:r w:rsidRPr="000C01BB">
        <w:tab/>
      </w:r>
      <w:r w:rsidRPr="000C01BB">
        <w:tab/>
        <w:t>Public Entities Policy Administrator, HARRP</w:t>
      </w:r>
    </w:p>
    <w:p w14:paraId="44D32D00" w14:textId="77777777" w:rsidR="00EB78FF" w:rsidRPr="000C01BB" w:rsidRDefault="00EB78FF" w:rsidP="00EB78FF">
      <w:pPr>
        <w:jc w:val="both"/>
      </w:pPr>
    </w:p>
    <w:p w14:paraId="74723024" w14:textId="70FD817D" w:rsidR="00EB78FF" w:rsidRPr="000C01BB" w:rsidRDefault="00EB78FF" w:rsidP="00EB78FF">
      <w:pPr>
        <w:jc w:val="both"/>
      </w:pPr>
      <w:r w:rsidRPr="000C01BB">
        <w:t xml:space="preserve">President Rooker called the meeting to order at </w:t>
      </w:r>
      <w:r>
        <w:t>8:02</w:t>
      </w:r>
      <w:r w:rsidRPr="000C01BB">
        <w:t xml:space="preserve"> a</w:t>
      </w:r>
      <w:r w:rsidR="001026DF">
        <w:t>.</w:t>
      </w:r>
      <w:r w:rsidRPr="000C01BB">
        <w:t xml:space="preserve">m.  </w:t>
      </w:r>
    </w:p>
    <w:p w14:paraId="5BADB86F" w14:textId="77777777" w:rsidR="00EB78FF" w:rsidRPr="000C01BB" w:rsidRDefault="00EB78FF" w:rsidP="00EB78FF">
      <w:pPr>
        <w:numPr>
          <w:ilvl w:val="0"/>
          <w:numId w:val="1"/>
        </w:numPr>
        <w:spacing w:after="0" w:line="240" w:lineRule="auto"/>
        <w:rPr>
          <w:b/>
        </w:rPr>
      </w:pPr>
      <w:r w:rsidRPr="000C01BB">
        <w:rPr>
          <w:b/>
        </w:rPr>
        <w:t xml:space="preserve">      AGENDA APPROVAL</w:t>
      </w:r>
    </w:p>
    <w:p w14:paraId="32894EC5" w14:textId="77777777" w:rsidR="00EB78FF" w:rsidRPr="0088088E" w:rsidRDefault="00EB78FF" w:rsidP="00EB78FF">
      <w:pPr>
        <w:spacing w:line="240" w:lineRule="auto"/>
        <w:jc w:val="both"/>
        <w:rPr>
          <w:sz w:val="20"/>
          <w:szCs w:val="20"/>
        </w:rPr>
      </w:pPr>
    </w:p>
    <w:p w14:paraId="589FAA3D" w14:textId="4E7CBF24" w:rsidR="00EB78FF" w:rsidRDefault="00EB78FF" w:rsidP="00EB78FF">
      <w:pPr>
        <w:spacing w:line="240" w:lineRule="auto"/>
        <w:jc w:val="both"/>
      </w:pPr>
      <w:r w:rsidRPr="000C01BB">
        <w:t xml:space="preserve">A motion was made by Director </w:t>
      </w:r>
      <w:r>
        <w:t>Kauss</w:t>
      </w:r>
      <w:r w:rsidRPr="000C01BB">
        <w:t xml:space="preserve"> and seconded by Director </w:t>
      </w:r>
      <w:r>
        <w:t>Turner</w:t>
      </w:r>
      <w:r w:rsidRPr="000C01BB">
        <w:t xml:space="preserve"> to approve the </w:t>
      </w:r>
      <w:r w:rsidR="008B62EA">
        <w:t>A</w:t>
      </w:r>
      <w:r w:rsidRPr="000C01BB">
        <w:t>genda</w:t>
      </w:r>
      <w:r>
        <w:t>, with the removal of Item #: 5.2, Item #: 6.3, Item #: 6.5, and Item #: 6.8</w:t>
      </w:r>
      <w:r w:rsidRPr="000C01BB">
        <w:t>.  Motion passed by unanimous vote.</w:t>
      </w:r>
    </w:p>
    <w:p w14:paraId="403B1695" w14:textId="35DE296C" w:rsidR="00EB78FF" w:rsidRDefault="00EB78FF" w:rsidP="00EB78FF">
      <w:pPr>
        <w:spacing w:line="240" w:lineRule="auto"/>
        <w:jc w:val="both"/>
      </w:pPr>
    </w:p>
    <w:p w14:paraId="28691A50" w14:textId="4715899C" w:rsidR="00EB78FF" w:rsidRPr="000C01BB" w:rsidRDefault="00EB78FF" w:rsidP="00EB78FF">
      <w:pPr>
        <w:numPr>
          <w:ilvl w:val="0"/>
          <w:numId w:val="1"/>
        </w:numPr>
        <w:spacing w:after="0" w:line="240" w:lineRule="auto"/>
        <w:rPr>
          <w:b/>
        </w:rPr>
      </w:pPr>
      <w:r w:rsidRPr="000C01BB">
        <w:rPr>
          <w:b/>
        </w:rPr>
        <w:t xml:space="preserve">      </w:t>
      </w:r>
      <w:r>
        <w:rPr>
          <w:b/>
        </w:rPr>
        <w:t xml:space="preserve">CONSENT </w:t>
      </w:r>
      <w:r w:rsidRPr="000C01BB">
        <w:rPr>
          <w:b/>
        </w:rPr>
        <w:t>AGENDA APPROVAL</w:t>
      </w:r>
    </w:p>
    <w:p w14:paraId="6323308C" w14:textId="77777777" w:rsidR="00EB78FF" w:rsidRPr="0088088E" w:rsidRDefault="00EB78FF" w:rsidP="00EB78FF">
      <w:pPr>
        <w:spacing w:line="240" w:lineRule="auto"/>
        <w:jc w:val="both"/>
        <w:rPr>
          <w:sz w:val="20"/>
          <w:szCs w:val="20"/>
        </w:rPr>
      </w:pPr>
    </w:p>
    <w:p w14:paraId="580A619F" w14:textId="5696909E" w:rsidR="00EB78FF" w:rsidRPr="000C01BB" w:rsidRDefault="00EB78FF" w:rsidP="00EB78FF">
      <w:pPr>
        <w:spacing w:line="240" w:lineRule="auto"/>
        <w:jc w:val="both"/>
      </w:pPr>
      <w:r w:rsidRPr="000C01BB">
        <w:t xml:space="preserve">A motion was made by Director </w:t>
      </w:r>
      <w:r>
        <w:t xml:space="preserve">Leonard </w:t>
      </w:r>
      <w:r w:rsidRPr="000C01BB">
        <w:t xml:space="preserve">and seconded by Director </w:t>
      </w:r>
      <w:r>
        <w:t>Kauss</w:t>
      </w:r>
      <w:r w:rsidRPr="000C01BB">
        <w:t xml:space="preserve"> to approve the </w:t>
      </w:r>
      <w:r w:rsidR="008B62EA">
        <w:t>C</w:t>
      </w:r>
      <w:r>
        <w:t xml:space="preserve">onsent </w:t>
      </w:r>
      <w:r w:rsidR="008B62EA">
        <w:t>A</w:t>
      </w:r>
      <w:r w:rsidRPr="000C01BB">
        <w:t>genda</w:t>
      </w:r>
      <w:r>
        <w:t xml:space="preserve">. </w:t>
      </w:r>
      <w:r w:rsidRPr="000C01BB">
        <w:t>Motion passed by unanimous vote.</w:t>
      </w:r>
    </w:p>
    <w:p w14:paraId="26E7DF2A" w14:textId="77777777" w:rsidR="00EB78FF" w:rsidRPr="000C01BB" w:rsidRDefault="00EB78FF" w:rsidP="00EB78FF">
      <w:pPr>
        <w:spacing w:line="240" w:lineRule="auto"/>
        <w:jc w:val="both"/>
      </w:pPr>
    </w:p>
    <w:p w14:paraId="0052DBBA" w14:textId="01C4FD52" w:rsidR="00EB78FF" w:rsidRPr="000C01BB" w:rsidRDefault="00EB78FF" w:rsidP="00EB78FF">
      <w:pPr>
        <w:rPr>
          <w:b/>
        </w:rPr>
      </w:pPr>
      <w:r>
        <w:rPr>
          <w:b/>
        </w:rPr>
        <w:t>4</w:t>
      </w:r>
      <w:r w:rsidRPr="000C01BB">
        <w:rPr>
          <w:b/>
        </w:rPr>
        <w:t>.0</w:t>
      </w:r>
      <w:r w:rsidRPr="000C01BB">
        <w:rPr>
          <w:b/>
        </w:rPr>
        <w:tab/>
        <w:t>COMMENTS FROM THE PUBLIC</w:t>
      </w:r>
    </w:p>
    <w:p w14:paraId="05C421D3" w14:textId="77777777" w:rsidR="00EB78FF" w:rsidRPr="000C01BB" w:rsidRDefault="00EB78FF" w:rsidP="00EB78FF">
      <w:pPr>
        <w:ind w:left="720"/>
        <w:rPr>
          <w:b/>
          <w:i/>
          <w:sz w:val="20"/>
        </w:rPr>
      </w:pPr>
      <w:r w:rsidRPr="000C01BB">
        <w:rPr>
          <w:b/>
          <w:i/>
          <w:sz w:val="20"/>
        </w:rPr>
        <w:t>This time is reserved for members of the public to address the Board with matters relative to Board business</w:t>
      </w:r>
    </w:p>
    <w:p w14:paraId="5052586C" w14:textId="77777777" w:rsidR="00EB78FF" w:rsidRPr="000C01BB" w:rsidRDefault="00EB78FF" w:rsidP="00EB78FF">
      <w:pPr>
        <w:ind w:firstLine="720"/>
      </w:pPr>
      <w:r>
        <w:t>None</w:t>
      </w:r>
    </w:p>
    <w:p w14:paraId="0216F500" w14:textId="282B79E7" w:rsidR="00EB78FF" w:rsidRPr="000C01BB" w:rsidRDefault="00EB78FF" w:rsidP="00EB78FF">
      <w:pPr>
        <w:rPr>
          <w:b/>
        </w:rPr>
      </w:pPr>
      <w:r>
        <w:rPr>
          <w:b/>
        </w:rPr>
        <w:t>5</w:t>
      </w:r>
      <w:r w:rsidRPr="000C01BB">
        <w:rPr>
          <w:b/>
        </w:rPr>
        <w:t>.0</w:t>
      </w:r>
      <w:r w:rsidRPr="000C01BB">
        <w:rPr>
          <w:b/>
        </w:rPr>
        <w:tab/>
        <w:t>PRESENTATIONS</w:t>
      </w:r>
    </w:p>
    <w:p w14:paraId="79133603" w14:textId="331D51EB" w:rsidR="00210EE6" w:rsidRDefault="00EB78FF" w:rsidP="00210EE6">
      <w:pPr>
        <w:ind w:left="720"/>
        <w:rPr>
          <w:sz w:val="23"/>
          <w:szCs w:val="23"/>
        </w:rPr>
      </w:pPr>
      <w:r>
        <w:rPr>
          <w:sz w:val="23"/>
          <w:szCs w:val="23"/>
        </w:rPr>
        <w:t>5.1 Willis Watson Towers</w:t>
      </w:r>
      <w:r w:rsidR="00210EE6">
        <w:rPr>
          <w:sz w:val="23"/>
          <w:szCs w:val="23"/>
        </w:rPr>
        <w:t>, Reinsurance and Excess Renewal Presentation           Mary Wray &amp; Courtney Giesseman.</w:t>
      </w:r>
    </w:p>
    <w:p w14:paraId="06DC857B" w14:textId="7F486341" w:rsidR="00210EE6" w:rsidRDefault="00210EE6" w:rsidP="00210EE6">
      <w:pPr>
        <w:rPr>
          <w:sz w:val="23"/>
          <w:szCs w:val="23"/>
        </w:rPr>
      </w:pPr>
      <w:r>
        <w:rPr>
          <w:sz w:val="23"/>
          <w:szCs w:val="23"/>
        </w:rPr>
        <w:t>Ms. Wr</w:t>
      </w:r>
      <w:r w:rsidR="008B62EA">
        <w:rPr>
          <w:sz w:val="23"/>
          <w:szCs w:val="23"/>
        </w:rPr>
        <w:t>a</w:t>
      </w:r>
      <w:r>
        <w:rPr>
          <w:sz w:val="23"/>
          <w:szCs w:val="23"/>
        </w:rPr>
        <w:t>y start</w:t>
      </w:r>
      <w:r w:rsidR="008B62EA">
        <w:rPr>
          <w:sz w:val="23"/>
          <w:szCs w:val="23"/>
        </w:rPr>
        <w:t>ed</w:t>
      </w:r>
      <w:r>
        <w:rPr>
          <w:sz w:val="23"/>
          <w:szCs w:val="23"/>
        </w:rPr>
        <w:t xml:space="preserve"> her presentation </w:t>
      </w:r>
      <w:r w:rsidR="008B1829">
        <w:rPr>
          <w:sz w:val="23"/>
          <w:szCs w:val="23"/>
        </w:rPr>
        <w:t>reflecting</w:t>
      </w:r>
      <w:r>
        <w:rPr>
          <w:sz w:val="23"/>
          <w:szCs w:val="23"/>
        </w:rPr>
        <w:t xml:space="preserve"> HARRP</w:t>
      </w:r>
      <w:r w:rsidR="008B1829">
        <w:rPr>
          <w:sz w:val="23"/>
          <w:szCs w:val="23"/>
        </w:rPr>
        <w:t>’s</w:t>
      </w:r>
      <w:r>
        <w:rPr>
          <w:sz w:val="23"/>
          <w:szCs w:val="23"/>
        </w:rPr>
        <w:t xml:space="preserve"> curren</w:t>
      </w:r>
      <w:r w:rsidR="008B1829">
        <w:rPr>
          <w:sz w:val="23"/>
          <w:szCs w:val="23"/>
        </w:rPr>
        <w:t>t status</w:t>
      </w:r>
      <w:r>
        <w:rPr>
          <w:sz w:val="23"/>
          <w:szCs w:val="23"/>
        </w:rPr>
        <w:t xml:space="preserve"> and the state of the market. The state of the market is officially hard due to the large amount of jury liability verdicts, wildfire losses and the Covid-19 pandemic. Due to the CHIP and Talent wildfire losses, the market response has been dim. In addition, the exit of King Co</w:t>
      </w:r>
      <w:r w:rsidR="008B1829">
        <w:rPr>
          <w:sz w:val="23"/>
          <w:szCs w:val="23"/>
        </w:rPr>
        <w:t>unty</w:t>
      </w:r>
      <w:r>
        <w:rPr>
          <w:sz w:val="23"/>
          <w:szCs w:val="23"/>
        </w:rPr>
        <w:t xml:space="preserve"> did affect the wildfire profile to a higher risk hazard</w:t>
      </w:r>
      <w:r w:rsidR="00665D29">
        <w:rPr>
          <w:sz w:val="23"/>
          <w:szCs w:val="23"/>
        </w:rPr>
        <w:t xml:space="preserve">. Munich was going to reduce its capacity from $45M to $25M, then in response to this past wildfire season, they have </w:t>
      </w:r>
      <w:r w:rsidR="008B1829">
        <w:rPr>
          <w:sz w:val="23"/>
          <w:szCs w:val="23"/>
        </w:rPr>
        <w:t xml:space="preserve">further </w:t>
      </w:r>
      <w:r w:rsidR="00665D29">
        <w:rPr>
          <w:sz w:val="23"/>
          <w:szCs w:val="23"/>
        </w:rPr>
        <w:t xml:space="preserve">reduced their capacity to $10M. </w:t>
      </w:r>
    </w:p>
    <w:p w14:paraId="26BB173E" w14:textId="10D10305" w:rsidR="00665D29" w:rsidRDefault="00665D29" w:rsidP="00210EE6">
      <w:pPr>
        <w:rPr>
          <w:sz w:val="23"/>
          <w:szCs w:val="23"/>
        </w:rPr>
      </w:pPr>
      <w:r>
        <w:rPr>
          <w:sz w:val="23"/>
          <w:szCs w:val="23"/>
        </w:rPr>
        <w:t>Ms</w:t>
      </w:r>
      <w:r w:rsidR="008B62EA">
        <w:rPr>
          <w:sz w:val="23"/>
          <w:szCs w:val="23"/>
        </w:rPr>
        <w:t>.</w:t>
      </w:r>
      <w:r>
        <w:rPr>
          <w:sz w:val="23"/>
          <w:szCs w:val="23"/>
        </w:rPr>
        <w:t xml:space="preserve"> Wr</w:t>
      </w:r>
      <w:r w:rsidR="008B62EA">
        <w:rPr>
          <w:sz w:val="23"/>
          <w:szCs w:val="23"/>
        </w:rPr>
        <w:t>a</w:t>
      </w:r>
      <w:r>
        <w:rPr>
          <w:sz w:val="23"/>
          <w:szCs w:val="23"/>
        </w:rPr>
        <w:t xml:space="preserve">y then introduced </w:t>
      </w:r>
      <w:r w:rsidR="008B62EA">
        <w:rPr>
          <w:sz w:val="23"/>
          <w:szCs w:val="23"/>
        </w:rPr>
        <w:t>t</w:t>
      </w:r>
      <w:r>
        <w:rPr>
          <w:sz w:val="23"/>
          <w:szCs w:val="23"/>
        </w:rPr>
        <w:t xml:space="preserve">he 2021 HARRP team </w:t>
      </w:r>
      <w:r w:rsidR="008B1829">
        <w:rPr>
          <w:sz w:val="23"/>
          <w:szCs w:val="23"/>
        </w:rPr>
        <w:t xml:space="preserve">and </w:t>
      </w:r>
      <w:r>
        <w:rPr>
          <w:sz w:val="23"/>
          <w:szCs w:val="23"/>
        </w:rPr>
        <w:t>covered their marketing approach and the market response. They did receive firm quotes for the entire program</w:t>
      </w:r>
      <w:r w:rsidR="008B62EA">
        <w:rPr>
          <w:sz w:val="23"/>
          <w:szCs w:val="23"/>
        </w:rPr>
        <w:t>,</w:t>
      </w:r>
      <w:r>
        <w:rPr>
          <w:sz w:val="23"/>
          <w:szCs w:val="23"/>
        </w:rPr>
        <w:t xml:space="preserve"> but they do not have the rates yet. They did receive a $35M reinsurance quote from Fidelis, which included t</w:t>
      </w:r>
      <w:r w:rsidR="008B1829">
        <w:rPr>
          <w:sz w:val="23"/>
          <w:szCs w:val="23"/>
        </w:rPr>
        <w:t>hree</w:t>
      </w:r>
      <w:r>
        <w:rPr>
          <w:sz w:val="23"/>
          <w:szCs w:val="23"/>
        </w:rPr>
        <w:t xml:space="preserve"> reinstatements per year, so it is not unlimited. HARRP can purchase additional limits but it will </w:t>
      </w:r>
      <w:r w:rsidR="008B1829">
        <w:rPr>
          <w:sz w:val="23"/>
          <w:szCs w:val="23"/>
        </w:rPr>
        <w:t>be expensive</w:t>
      </w:r>
      <w:r>
        <w:rPr>
          <w:sz w:val="23"/>
          <w:szCs w:val="23"/>
        </w:rPr>
        <w:t xml:space="preserve">. In addition, Fidelis is in Bermuda so there is a </w:t>
      </w:r>
      <w:r w:rsidR="008B1829">
        <w:rPr>
          <w:sz w:val="23"/>
          <w:szCs w:val="23"/>
        </w:rPr>
        <w:t>federal</w:t>
      </w:r>
      <w:r>
        <w:rPr>
          <w:sz w:val="23"/>
          <w:szCs w:val="23"/>
        </w:rPr>
        <w:t xml:space="preserve"> tax as well. A German Company in Hanover bid 15% over the $35M which could potentially put Fidelis back to 85%. They will </w:t>
      </w:r>
      <w:r w:rsidR="008B1829">
        <w:rPr>
          <w:sz w:val="23"/>
          <w:szCs w:val="23"/>
        </w:rPr>
        <w:t>provide</w:t>
      </w:r>
      <w:r>
        <w:rPr>
          <w:sz w:val="23"/>
          <w:szCs w:val="23"/>
        </w:rPr>
        <w:t xml:space="preserve"> a full report in two weeks.</w:t>
      </w:r>
    </w:p>
    <w:p w14:paraId="1A4CDF19" w14:textId="4BAE1A85" w:rsidR="00665D29" w:rsidRDefault="00665D29" w:rsidP="00210EE6">
      <w:pPr>
        <w:rPr>
          <w:sz w:val="23"/>
          <w:szCs w:val="23"/>
        </w:rPr>
      </w:pPr>
      <w:r>
        <w:rPr>
          <w:sz w:val="23"/>
          <w:szCs w:val="23"/>
        </w:rPr>
        <w:t>A question was asked concerning claim</w:t>
      </w:r>
      <w:r w:rsidR="008B1829">
        <w:rPr>
          <w:sz w:val="23"/>
          <w:szCs w:val="23"/>
        </w:rPr>
        <w:t>s</w:t>
      </w:r>
      <w:r>
        <w:rPr>
          <w:sz w:val="23"/>
          <w:szCs w:val="23"/>
        </w:rPr>
        <w:t xml:space="preserve"> reporting. The response was that they do not have the terms yet but Willis will likely handle the reporting.</w:t>
      </w:r>
    </w:p>
    <w:p w14:paraId="421EAA99" w14:textId="3D6D95E8" w:rsidR="00665D29" w:rsidRDefault="0098643A" w:rsidP="00210EE6">
      <w:pPr>
        <w:rPr>
          <w:sz w:val="23"/>
          <w:szCs w:val="23"/>
        </w:rPr>
      </w:pPr>
      <w:r>
        <w:rPr>
          <w:sz w:val="23"/>
          <w:szCs w:val="23"/>
        </w:rPr>
        <w:t>Ms</w:t>
      </w:r>
      <w:r w:rsidR="00490ECD">
        <w:rPr>
          <w:sz w:val="23"/>
          <w:szCs w:val="23"/>
        </w:rPr>
        <w:t>.</w:t>
      </w:r>
      <w:r>
        <w:rPr>
          <w:sz w:val="23"/>
          <w:szCs w:val="23"/>
        </w:rPr>
        <w:t xml:space="preserve"> Giesseman continued the presentation by </w:t>
      </w:r>
      <w:r w:rsidR="008B1829">
        <w:rPr>
          <w:sz w:val="23"/>
          <w:szCs w:val="23"/>
        </w:rPr>
        <w:t>presenting</w:t>
      </w:r>
      <w:r>
        <w:rPr>
          <w:sz w:val="23"/>
          <w:szCs w:val="23"/>
        </w:rPr>
        <w:t xml:space="preserve"> historical values, which will drop in 2021 due to King Co</w:t>
      </w:r>
      <w:r w:rsidR="008B1829">
        <w:rPr>
          <w:sz w:val="23"/>
          <w:szCs w:val="23"/>
        </w:rPr>
        <w:t>unty</w:t>
      </w:r>
      <w:r>
        <w:rPr>
          <w:sz w:val="23"/>
          <w:szCs w:val="23"/>
        </w:rPr>
        <w:t>’s exit. Liability pricing has stabilized.</w:t>
      </w:r>
    </w:p>
    <w:p w14:paraId="3658872B" w14:textId="48F11993" w:rsidR="0098643A" w:rsidRPr="00210EE6" w:rsidRDefault="0098643A" w:rsidP="00210EE6">
      <w:pPr>
        <w:rPr>
          <w:sz w:val="23"/>
          <w:szCs w:val="23"/>
        </w:rPr>
      </w:pPr>
      <w:r>
        <w:rPr>
          <w:sz w:val="23"/>
          <w:szCs w:val="23"/>
        </w:rPr>
        <w:t>Willis Watson concluded their presentation at 8:42 a</w:t>
      </w:r>
      <w:r w:rsidR="001026DF">
        <w:rPr>
          <w:sz w:val="23"/>
          <w:szCs w:val="23"/>
        </w:rPr>
        <w:t>.</w:t>
      </w:r>
      <w:r>
        <w:rPr>
          <w:sz w:val="23"/>
          <w:szCs w:val="23"/>
        </w:rPr>
        <w:t>m</w:t>
      </w:r>
      <w:r w:rsidR="001026DF">
        <w:rPr>
          <w:sz w:val="23"/>
          <w:szCs w:val="23"/>
        </w:rPr>
        <w:t>.</w:t>
      </w:r>
    </w:p>
    <w:p w14:paraId="59869DD0" w14:textId="77777777" w:rsidR="00490ECD" w:rsidRDefault="00490ECD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32E7E17D" w14:textId="301CBCE0" w:rsidR="00EB78FF" w:rsidRPr="000C01BB" w:rsidRDefault="0098643A" w:rsidP="00EB78FF">
      <w:pPr>
        <w:rPr>
          <w:b/>
        </w:rPr>
      </w:pPr>
      <w:r>
        <w:rPr>
          <w:b/>
        </w:rPr>
        <w:lastRenderedPageBreak/>
        <w:t>6</w:t>
      </w:r>
      <w:r w:rsidR="00EB78FF" w:rsidRPr="000C01BB">
        <w:rPr>
          <w:b/>
        </w:rPr>
        <w:t>.0</w:t>
      </w:r>
      <w:r w:rsidR="00EB78FF" w:rsidRPr="000C01BB">
        <w:rPr>
          <w:b/>
        </w:rPr>
        <w:tab/>
        <w:t>DISCUSSION and ACTION ITEMS</w:t>
      </w:r>
    </w:p>
    <w:p w14:paraId="04C23E9F" w14:textId="6AC5A8E1" w:rsidR="00EB78FF" w:rsidRDefault="0098643A" w:rsidP="00EB78FF">
      <w:pPr>
        <w:ind w:firstLine="720"/>
      </w:pPr>
      <w:r>
        <w:t>6</w:t>
      </w:r>
      <w:r w:rsidR="00EB78FF" w:rsidRPr="000C01BB">
        <w:t>.1</w:t>
      </w:r>
      <w:r w:rsidR="00EB78FF" w:rsidRPr="000C01BB">
        <w:tab/>
      </w:r>
      <w:r>
        <w:t>Consider Management Agreement Renewal</w:t>
      </w:r>
    </w:p>
    <w:p w14:paraId="005F0269" w14:textId="27F98992" w:rsidR="0098643A" w:rsidRDefault="0098643A" w:rsidP="0098643A">
      <w:pPr>
        <w:spacing w:line="240" w:lineRule="auto"/>
        <w:jc w:val="both"/>
      </w:pPr>
      <w:r w:rsidRPr="000C01BB">
        <w:t xml:space="preserve">A motion was made by Director </w:t>
      </w:r>
      <w:r>
        <w:t xml:space="preserve">Madsen </w:t>
      </w:r>
      <w:r w:rsidRPr="000C01BB">
        <w:t xml:space="preserve">and seconded by Director </w:t>
      </w:r>
      <w:r>
        <w:t>Leonard</w:t>
      </w:r>
      <w:r w:rsidRPr="000C01BB">
        <w:t xml:space="preserve"> to approve the </w:t>
      </w:r>
      <w:r>
        <w:t xml:space="preserve">Management Agreement Renewal. </w:t>
      </w:r>
      <w:r w:rsidRPr="000C01BB">
        <w:t>Motion passed by unanimous vote.</w:t>
      </w:r>
    </w:p>
    <w:p w14:paraId="6EA298A3" w14:textId="406536D4" w:rsidR="00891C0F" w:rsidRDefault="00891C0F" w:rsidP="00891C0F">
      <w:pPr>
        <w:ind w:firstLine="720"/>
      </w:pPr>
      <w:r>
        <w:t>6</w:t>
      </w:r>
      <w:r w:rsidRPr="000C01BB">
        <w:t>.</w:t>
      </w:r>
      <w:r>
        <w:t>2</w:t>
      </w:r>
      <w:r w:rsidRPr="000C01BB">
        <w:tab/>
      </w:r>
      <w:r>
        <w:t>Consider Acceptance of the Equipment Breakdown Coverage Quote</w:t>
      </w:r>
    </w:p>
    <w:p w14:paraId="2B1F6641" w14:textId="07D78D6E" w:rsidR="00891C0F" w:rsidRPr="000C01BB" w:rsidRDefault="00891C0F" w:rsidP="0098643A">
      <w:pPr>
        <w:spacing w:line="240" w:lineRule="auto"/>
        <w:jc w:val="both"/>
      </w:pPr>
      <w:r w:rsidRPr="000C01BB">
        <w:t xml:space="preserve">A motion was made by Director </w:t>
      </w:r>
      <w:r>
        <w:t xml:space="preserve">Fox </w:t>
      </w:r>
      <w:r w:rsidRPr="000C01BB">
        <w:t xml:space="preserve">and seconded by Director </w:t>
      </w:r>
      <w:r>
        <w:t xml:space="preserve">Tietz </w:t>
      </w:r>
      <w:r w:rsidRPr="000C01BB">
        <w:t xml:space="preserve">to approve the </w:t>
      </w:r>
      <w:r>
        <w:t xml:space="preserve">Equipment Breakdown Coverage Quote. </w:t>
      </w:r>
      <w:r w:rsidRPr="000C01BB">
        <w:t>Motion passed by unanimous vote.</w:t>
      </w:r>
    </w:p>
    <w:p w14:paraId="1DDC6210" w14:textId="77777777" w:rsidR="00891C0F" w:rsidRPr="000C01BB" w:rsidRDefault="00891C0F" w:rsidP="00891C0F">
      <w:pPr>
        <w:ind w:firstLine="720"/>
      </w:pPr>
      <w:r>
        <w:t>6</w:t>
      </w:r>
      <w:r w:rsidRPr="000C01BB">
        <w:t>.</w:t>
      </w:r>
      <w:r>
        <w:t>4</w:t>
      </w:r>
      <w:r w:rsidRPr="000C01BB">
        <w:tab/>
      </w:r>
      <w:r>
        <w:t>Consider Approving Broker/Consultant Contract Addendum</w:t>
      </w:r>
    </w:p>
    <w:p w14:paraId="2AAAC1D3" w14:textId="77777777" w:rsidR="00891C0F" w:rsidRPr="00891C0F" w:rsidRDefault="00891C0F" w:rsidP="00891C0F">
      <w:pPr>
        <w:spacing w:line="240" w:lineRule="auto"/>
        <w:jc w:val="both"/>
      </w:pPr>
      <w:r w:rsidRPr="000C01BB">
        <w:t xml:space="preserve">A motion was made by Director </w:t>
      </w:r>
      <w:r>
        <w:t xml:space="preserve">Fox </w:t>
      </w:r>
      <w:r w:rsidRPr="000C01BB">
        <w:t xml:space="preserve">and seconded by Director </w:t>
      </w:r>
      <w:r>
        <w:t>Kauss</w:t>
      </w:r>
      <w:r w:rsidRPr="000C01BB">
        <w:t xml:space="preserve"> to approve the </w:t>
      </w:r>
      <w:r>
        <w:t xml:space="preserve">Broker/Consult Contract Addendum. </w:t>
      </w:r>
      <w:r w:rsidRPr="000C01BB">
        <w:t>Motion passed by unanimous vote.</w:t>
      </w:r>
      <w:r w:rsidRPr="000C01BB">
        <w:tab/>
      </w:r>
    </w:p>
    <w:p w14:paraId="4AD001C5" w14:textId="29A632D8" w:rsidR="00EB78FF" w:rsidRPr="000C01BB" w:rsidRDefault="0098643A" w:rsidP="0098643A">
      <w:pPr>
        <w:ind w:firstLine="720"/>
      </w:pPr>
      <w:r>
        <w:t>6</w:t>
      </w:r>
      <w:r w:rsidR="00EB78FF" w:rsidRPr="000C01BB">
        <w:t>.</w:t>
      </w:r>
      <w:r w:rsidR="00891C0F">
        <w:t>6</w:t>
      </w:r>
      <w:r w:rsidR="00EB78FF" w:rsidRPr="000C01BB">
        <w:tab/>
      </w:r>
      <w:r>
        <w:t>Consider Annual Report Publishing Proposal</w:t>
      </w:r>
    </w:p>
    <w:p w14:paraId="58FFB33A" w14:textId="53A8C91F" w:rsidR="0098643A" w:rsidRPr="000C01BB" w:rsidRDefault="0098643A" w:rsidP="0098643A">
      <w:pPr>
        <w:spacing w:line="240" w:lineRule="auto"/>
        <w:jc w:val="both"/>
      </w:pPr>
      <w:r w:rsidRPr="000C01BB">
        <w:t xml:space="preserve">A motion was made by Director </w:t>
      </w:r>
      <w:r w:rsidR="00891C0F">
        <w:t>Kugl</w:t>
      </w:r>
      <w:r w:rsidR="00490ECD">
        <w:t>e</w:t>
      </w:r>
      <w:r w:rsidR="00891C0F">
        <w:t>r</w:t>
      </w:r>
      <w:r>
        <w:t xml:space="preserve"> </w:t>
      </w:r>
      <w:r w:rsidRPr="000C01BB">
        <w:t xml:space="preserve">and seconded by Director </w:t>
      </w:r>
      <w:r>
        <w:t>Tietz</w:t>
      </w:r>
      <w:r w:rsidRPr="000C01BB">
        <w:t xml:space="preserve"> to approve the </w:t>
      </w:r>
      <w:r>
        <w:t>Annual Reporting Publishing Proposal</w:t>
      </w:r>
      <w:r w:rsidR="00891C0F">
        <w:t>, combining HARRP and AHRP’s report</w:t>
      </w:r>
      <w:r w:rsidR="008B1829">
        <w:t xml:space="preserve"> into one</w:t>
      </w:r>
      <w:r w:rsidR="00891C0F">
        <w:t>.</w:t>
      </w:r>
      <w:r>
        <w:t xml:space="preserve"> </w:t>
      </w:r>
      <w:r w:rsidRPr="000C01BB">
        <w:t>Motion passed by unanimous vote.</w:t>
      </w:r>
    </w:p>
    <w:p w14:paraId="4337B2CE" w14:textId="07EE2C7E" w:rsidR="00EB78FF" w:rsidRPr="000C01BB" w:rsidRDefault="0098643A" w:rsidP="00EB78FF">
      <w:pPr>
        <w:ind w:firstLine="720"/>
      </w:pPr>
      <w:r>
        <w:t>6</w:t>
      </w:r>
      <w:r w:rsidR="00EB78FF" w:rsidRPr="000C01BB">
        <w:t>.</w:t>
      </w:r>
      <w:r w:rsidR="008B2843">
        <w:t>7</w:t>
      </w:r>
      <w:r w:rsidR="00EB78FF" w:rsidRPr="000C01BB">
        <w:tab/>
      </w:r>
      <w:r w:rsidR="008B2843">
        <w:t>Consider Investment Transfer, Regulation 114 Trust</w:t>
      </w:r>
    </w:p>
    <w:p w14:paraId="1C44BD7B" w14:textId="2EF3865D" w:rsidR="00EB78FF" w:rsidRDefault="008B2843" w:rsidP="00EB78FF">
      <w:r>
        <w:t>There will be a special board meeting in January or February of 2021 concerning AHRP.</w:t>
      </w:r>
    </w:p>
    <w:p w14:paraId="4F766A10" w14:textId="6785505F" w:rsidR="008B2843" w:rsidRDefault="008B2843" w:rsidP="008B2843">
      <w:pPr>
        <w:spacing w:line="240" w:lineRule="auto"/>
        <w:jc w:val="both"/>
      </w:pPr>
      <w:r w:rsidRPr="000C01BB">
        <w:t xml:space="preserve">A motion was made by Director </w:t>
      </w:r>
      <w:r>
        <w:t xml:space="preserve">Leonard </w:t>
      </w:r>
      <w:r w:rsidRPr="000C01BB">
        <w:t xml:space="preserve">and seconded by Director </w:t>
      </w:r>
      <w:r>
        <w:t>Kugl</w:t>
      </w:r>
      <w:r w:rsidR="008B1829">
        <w:t>e</w:t>
      </w:r>
      <w:r>
        <w:t>r</w:t>
      </w:r>
      <w:r w:rsidRPr="000C01BB">
        <w:t xml:space="preserve"> to approve the </w:t>
      </w:r>
      <w:r>
        <w:t xml:space="preserve">Investment Transfer. </w:t>
      </w:r>
      <w:r w:rsidRPr="000C01BB">
        <w:t>Motion passed by unanimous vote.</w:t>
      </w:r>
      <w:r w:rsidRPr="000C01BB">
        <w:tab/>
      </w:r>
    </w:p>
    <w:p w14:paraId="1425C937" w14:textId="277CA112" w:rsidR="00EB78FF" w:rsidRPr="000C01BB" w:rsidRDefault="0098643A" w:rsidP="00EB78FF">
      <w:pPr>
        <w:ind w:firstLine="720"/>
      </w:pPr>
      <w:r>
        <w:t>6</w:t>
      </w:r>
      <w:r w:rsidR="00EB78FF" w:rsidRPr="000C01BB">
        <w:t>.</w:t>
      </w:r>
      <w:r w:rsidR="0043799D">
        <w:t>9</w:t>
      </w:r>
      <w:r w:rsidR="00EB78FF" w:rsidRPr="000C01BB">
        <w:tab/>
        <w:t xml:space="preserve">Consider </w:t>
      </w:r>
      <w:r w:rsidR="0043799D">
        <w:t>Sale of the Building</w:t>
      </w:r>
    </w:p>
    <w:p w14:paraId="3BEE93E9" w14:textId="34D1CF65" w:rsidR="00EB78FF" w:rsidRDefault="0043799D" w:rsidP="00EB78FF">
      <w:pPr>
        <w:spacing w:line="240" w:lineRule="auto"/>
        <w:jc w:val="both"/>
      </w:pPr>
      <w:r>
        <w:t>Discussions included sell</w:t>
      </w:r>
      <w:r w:rsidR="008B1829">
        <w:t>ing</w:t>
      </w:r>
      <w:r>
        <w:t xml:space="preserve"> both buildings, keep one as a training center, rent out space from VHA or move the location to Oregon. This topic will be included in </w:t>
      </w:r>
      <w:r w:rsidR="008B1829">
        <w:t>a</w:t>
      </w:r>
      <w:r>
        <w:t xml:space="preserve"> special board meeting in January/February.</w:t>
      </w:r>
    </w:p>
    <w:p w14:paraId="10049FFF" w14:textId="659679E0" w:rsidR="0043799D" w:rsidRDefault="0043799D" w:rsidP="0043799D">
      <w:pPr>
        <w:ind w:firstLine="720"/>
      </w:pPr>
      <w:r>
        <w:t>6</w:t>
      </w:r>
      <w:r w:rsidRPr="000C01BB">
        <w:t>.</w:t>
      </w:r>
      <w:r>
        <w:t>10</w:t>
      </w:r>
      <w:r w:rsidRPr="000C01BB">
        <w:tab/>
        <w:t xml:space="preserve">Consider </w:t>
      </w:r>
      <w:r>
        <w:t>AHRP Surplus</w:t>
      </w:r>
    </w:p>
    <w:p w14:paraId="58CE7711" w14:textId="4E69D183" w:rsidR="0043799D" w:rsidRDefault="0043799D" w:rsidP="0043799D">
      <w:r>
        <w:t>Discussions included AHRP</w:t>
      </w:r>
      <w:r w:rsidR="008B1829">
        <w:t>’s</w:t>
      </w:r>
      <w:r w:rsidR="008B62EA">
        <w:t xml:space="preserve"> large loses</w:t>
      </w:r>
      <w:r w:rsidR="008B1829">
        <w:t xml:space="preserve"> to include</w:t>
      </w:r>
      <w:r>
        <w:t xml:space="preserve">: </w:t>
      </w:r>
      <w:r w:rsidR="00490ECD">
        <w:t>f</w:t>
      </w:r>
      <w:r>
        <w:t xml:space="preserve">ire damage, affiliated vs non-affiliated, tenant profile, </w:t>
      </w:r>
      <w:r w:rsidR="008B1829">
        <w:t xml:space="preserve">and </w:t>
      </w:r>
      <w:r>
        <w:t>property management issues. More data is needed for the special January/February board meeting.</w:t>
      </w:r>
    </w:p>
    <w:p w14:paraId="422288DF" w14:textId="77777777" w:rsidR="0043799D" w:rsidRDefault="0043799D" w:rsidP="0043799D">
      <w:pPr>
        <w:spacing w:line="240" w:lineRule="auto"/>
        <w:jc w:val="both"/>
      </w:pPr>
      <w:r w:rsidRPr="000C01BB">
        <w:t xml:space="preserve">A motion was made by Director </w:t>
      </w:r>
      <w:r>
        <w:t xml:space="preserve">Leonard </w:t>
      </w:r>
      <w:r w:rsidRPr="000C01BB">
        <w:t xml:space="preserve">and seconded by Director </w:t>
      </w:r>
      <w:r>
        <w:t>Tietz</w:t>
      </w:r>
      <w:r w:rsidRPr="000C01BB">
        <w:t xml:space="preserve"> to approve the </w:t>
      </w:r>
      <w:r>
        <w:t xml:space="preserve">AHRP Surplus. </w:t>
      </w:r>
      <w:r w:rsidRPr="000C01BB">
        <w:t>Motion passed by unanimous vote.</w:t>
      </w:r>
    </w:p>
    <w:p w14:paraId="65F02841" w14:textId="77777777" w:rsidR="00490ECD" w:rsidRDefault="0043799D" w:rsidP="0043799D">
      <w:pPr>
        <w:spacing w:line="240" w:lineRule="auto"/>
        <w:jc w:val="both"/>
      </w:pPr>
      <w:r>
        <w:tab/>
      </w:r>
    </w:p>
    <w:p w14:paraId="7E75188C" w14:textId="77777777" w:rsidR="00490ECD" w:rsidRDefault="00490ECD">
      <w:pPr>
        <w:spacing w:after="160" w:line="259" w:lineRule="auto"/>
      </w:pPr>
      <w:r>
        <w:br w:type="page"/>
      </w:r>
    </w:p>
    <w:p w14:paraId="0DEA3071" w14:textId="494530FC" w:rsidR="0043799D" w:rsidRDefault="0043799D" w:rsidP="0043799D">
      <w:pPr>
        <w:spacing w:line="240" w:lineRule="auto"/>
        <w:jc w:val="both"/>
      </w:pPr>
      <w:r>
        <w:lastRenderedPageBreak/>
        <w:t>6.11 Initiation of Nomination Process</w:t>
      </w:r>
    </w:p>
    <w:p w14:paraId="6C511991" w14:textId="445ED91C" w:rsidR="0043799D" w:rsidRDefault="0043799D" w:rsidP="0043799D">
      <w:pPr>
        <w:spacing w:line="240" w:lineRule="auto"/>
        <w:jc w:val="both"/>
      </w:pPr>
      <w:r w:rsidRPr="000C01BB">
        <w:t xml:space="preserve">A motion was made by Director </w:t>
      </w:r>
      <w:r>
        <w:t xml:space="preserve">Madsen </w:t>
      </w:r>
      <w:r w:rsidRPr="000C01BB">
        <w:t xml:space="preserve">and seconded by Director </w:t>
      </w:r>
      <w:r>
        <w:t xml:space="preserve">Leonard </w:t>
      </w:r>
      <w:r w:rsidRPr="000C01BB">
        <w:t xml:space="preserve">to approve the </w:t>
      </w:r>
      <w:r>
        <w:t xml:space="preserve">Initiation of Nomination Process. </w:t>
      </w:r>
      <w:r w:rsidRPr="000C01BB">
        <w:t>Motion passed by unanimous vote.</w:t>
      </w:r>
    </w:p>
    <w:p w14:paraId="133B4732" w14:textId="7E583488" w:rsidR="0043799D" w:rsidRDefault="0043799D" w:rsidP="0043799D">
      <w:pPr>
        <w:spacing w:line="240" w:lineRule="auto"/>
        <w:jc w:val="both"/>
      </w:pPr>
      <w:r>
        <w:t>6.12 Consider Acceptance of Executive Director’s Report</w:t>
      </w:r>
    </w:p>
    <w:p w14:paraId="21C07509" w14:textId="07BC9F6E" w:rsidR="0043799D" w:rsidRDefault="0043799D" w:rsidP="0043799D">
      <w:pPr>
        <w:spacing w:line="240" w:lineRule="auto"/>
        <w:jc w:val="both"/>
      </w:pPr>
      <w:r>
        <w:t>The Executive Director’s report included work on reinsurance renewals, self-insured retention</w:t>
      </w:r>
      <w:r w:rsidR="00AB2E2A">
        <w:t xml:space="preserve"> levels, the new software, branding, risk control, performance evaluations of staff, the Washington audit, job description changes</w:t>
      </w:r>
      <w:r w:rsidR="00490ECD">
        <w:t xml:space="preserve"> and </w:t>
      </w:r>
      <w:r w:rsidR="00AB2E2A">
        <w:t>budgets</w:t>
      </w:r>
      <w:r w:rsidR="008B1829">
        <w:t>.</w:t>
      </w:r>
    </w:p>
    <w:p w14:paraId="2CF253F9" w14:textId="00745064" w:rsidR="00AB2E2A" w:rsidRDefault="00AB2E2A" w:rsidP="00AB2E2A">
      <w:pPr>
        <w:spacing w:line="240" w:lineRule="auto"/>
        <w:jc w:val="both"/>
      </w:pPr>
      <w:r w:rsidRPr="000C01BB">
        <w:t xml:space="preserve">A motion was made by Director </w:t>
      </w:r>
      <w:r>
        <w:t xml:space="preserve">Leonard </w:t>
      </w:r>
      <w:r w:rsidRPr="000C01BB">
        <w:t xml:space="preserve">and seconded by Director </w:t>
      </w:r>
      <w:r>
        <w:t xml:space="preserve">Turner </w:t>
      </w:r>
      <w:r w:rsidRPr="000C01BB">
        <w:t xml:space="preserve">to approve the </w:t>
      </w:r>
      <w:r>
        <w:t xml:space="preserve">Executive Director’s Report. </w:t>
      </w:r>
      <w:r w:rsidRPr="000C01BB">
        <w:t>Motion passed by unanimous vote.</w:t>
      </w:r>
    </w:p>
    <w:p w14:paraId="01E70008" w14:textId="77777777" w:rsidR="00AB2E2A" w:rsidRDefault="00AB2E2A" w:rsidP="0043799D">
      <w:pPr>
        <w:spacing w:line="240" w:lineRule="auto"/>
        <w:jc w:val="both"/>
      </w:pPr>
    </w:p>
    <w:p w14:paraId="6D36CA93" w14:textId="3BBF4431" w:rsidR="00EB78FF" w:rsidRPr="000C01BB" w:rsidRDefault="00AB2E2A" w:rsidP="00EB78FF">
      <w:pPr>
        <w:rPr>
          <w:b/>
        </w:rPr>
      </w:pPr>
      <w:r>
        <w:rPr>
          <w:b/>
        </w:rPr>
        <w:t>7</w:t>
      </w:r>
      <w:r w:rsidR="00EB78FF" w:rsidRPr="000C01BB">
        <w:rPr>
          <w:b/>
        </w:rPr>
        <w:t>.0</w:t>
      </w:r>
      <w:r w:rsidR="00EB78FF" w:rsidRPr="000C01BB">
        <w:rPr>
          <w:b/>
        </w:rPr>
        <w:tab/>
      </w:r>
      <w:r>
        <w:rPr>
          <w:b/>
        </w:rPr>
        <w:t>TREASURER’S REPORT</w:t>
      </w:r>
    </w:p>
    <w:p w14:paraId="6B034AA4" w14:textId="42722214" w:rsidR="00AB2E2A" w:rsidRDefault="00AB2E2A" w:rsidP="00AB2E2A">
      <w:pPr>
        <w:spacing w:line="240" w:lineRule="auto"/>
        <w:jc w:val="both"/>
      </w:pPr>
      <w:r w:rsidRPr="000C01BB">
        <w:t xml:space="preserve">A motion was made by Director </w:t>
      </w:r>
      <w:r>
        <w:t>Kugl</w:t>
      </w:r>
      <w:r w:rsidR="00490ECD">
        <w:t>e</w:t>
      </w:r>
      <w:r>
        <w:t xml:space="preserve">r </w:t>
      </w:r>
      <w:r w:rsidRPr="000C01BB">
        <w:t xml:space="preserve">and seconded by Director </w:t>
      </w:r>
      <w:r>
        <w:t xml:space="preserve">Kauss </w:t>
      </w:r>
      <w:r w:rsidRPr="000C01BB">
        <w:t xml:space="preserve">to approve the </w:t>
      </w:r>
      <w:r>
        <w:t xml:space="preserve">Treasurer’s Report. </w:t>
      </w:r>
      <w:r w:rsidRPr="000C01BB">
        <w:t>Motion passed by unanimous vote.</w:t>
      </w:r>
    </w:p>
    <w:p w14:paraId="10C6AB3D" w14:textId="1EACDC61" w:rsidR="00EB78FF" w:rsidRPr="000C01BB" w:rsidRDefault="00AB2E2A" w:rsidP="00EB78FF">
      <w:pPr>
        <w:rPr>
          <w:b/>
        </w:rPr>
      </w:pPr>
      <w:r>
        <w:rPr>
          <w:b/>
        </w:rPr>
        <w:t>8</w:t>
      </w:r>
      <w:r w:rsidR="00EB78FF" w:rsidRPr="000C01BB">
        <w:rPr>
          <w:b/>
        </w:rPr>
        <w:t>.0</w:t>
      </w:r>
      <w:r w:rsidR="00EB78FF" w:rsidRPr="000C01BB">
        <w:rPr>
          <w:b/>
        </w:rPr>
        <w:tab/>
      </w:r>
      <w:r>
        <w:rPr>
          <w:b/>
        </w:rPr>
        <w:t>EXECUTIVE SESSION</w:t>
      </w:r>
    </w:p>
    <w:p w14:paraId="565832FF" w14:textId="6A215F7B" w:rsidR="00AB2E2A" w:rsidRDefault="00AB2E2A" w:rsidP="00AB2E2A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>
        <w:rPr>
          <w:rFonts w:eastAsiaTheme="minorHAnsi"/>
        </w:rPr>
        <w:t>A</w:t>
      </w:r>
      <w:r w:rsidRPr="00AB2E2A">
        <w:rPr>
          <w:rFonts w:eastAsiaTheme="minorHAnsi"/>
        </w:rPr>
        <w:t xml:space="preserve">ll staff members were dismissed at </w:t>
      </w:r>
      <w:r>
        <w:rPr>
          <w:rFonts w:eastAsiaTheme="minorHAnsi"/>
        </w:rPr>
        <w:t>9:40</w:t>
      </w:r>
      <w:r w:rsidRPr="00AB2E2A">
        <w:rPr>
          <w:rFonts w:eastAsiaTheme="minorHAnsi"/>
        </w:rPr>
        <w:t xml:space="preserve"> a</w:t>
      </w:r>
      <w:r>
        <w:rPr>
          <w:rFonts w:eastAsiaTheme="minorHAnsi"/>
        </w:rPr>
        <w:t>.</w:t>
      </w:r>
      <w:r w:rsidRPr="00AB2E2A">
        <w:rPr>
          <w:rFonts w:eastAsiaTheme="minorHAnsi"/>
        </w:rPr>
        <w:t>m</w:t>
      </w:r>
      <w:r>
        <w:rPr>
          <w:rFonts w:eastAsiaTheme="minorHAnsi"/>
        </w:rPr>
        <w:t>.</w:t>
      </w:r>
      <w:r w:rsidRPr="00AB2E2A">
        <w:rPr>
          <w:rFonts w:eastAsiaTheme="minorHAnsi"/>
        </w:rPr>
        <w:t xml:space="preserve"> and the Directors</w:t>
      </w:r>
      <w:r>
        <w:rPr>
          <w:rFonts w:eastAsiaTheme="minorHAnsi"/>
        </w:rPr>
        <w:t xml:space="preserve"> </w:t>
      </w:r>
      <w:r w:rsidR="008B1829">
        <w:rPr>
          <w:rFonts w:eastAsiaTheme="minorHAnsi"/>
        </w:rPr>
        <w:t>moved to</w:t>
      </w:r>
      <w:r w:rsidRPr="00AB2E2A">
        <w:rPr>
          <w:rFonts w:eastAsiaTheme="minorHAnsi"/>
        </w:rPr>
        <w:t xml:space="preserve"> </w:t>
      </w:r>
      <w:r>
        <w:rPr>
          <w:rFonts w:eastAsiaTheme="minorHAnsi"/>
        </w:rPr>
        <w:t>the Executive Session.</w:t>
      </w:r>
    </w:p>
    <w:p w14:paraId="1D58DBC9" w14:textId="77777777" w:rsidR="008B1829" w:rsidRPr="00AB2E2A" w:rsidRDefault="008B1829" w:rsidP="00AB2E2A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</w:p>
    <w:p w14:paraId="10A93B14" w14:textId="2174C2FB" w:rsidR="00AB2E2A" w:rsidRDefault="00AB2E2A" w:rsidP="00AB2E2A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AB2E2A">
        <w:rPr>
          <w:rFonts w:eastAsiaTheme="minorHAnsi"/>
        </w:rPr>
        <w:t xml:space="preserve">Staff returned at </w:t>
      </w:r>
      <w:r>
        <w:rPr>
          <w:rFonts w:eastAsiaTheme="minorHAnsi"/>
        </w:rPr>
        <w:t>10:34</w:t>
      </w:r>
      <w:r w:rsidRPr="00AB2E2A">
        <w:rPr>
          <w:rFonts w:eastAsiaTheme="minorHAnsi"/>
        </w:rPr>
        <w:t xml:space="preserve"> a</w:t>
      </w:r>
      <w:r>
        <w:rPr>
          <w:rFonts w:eastAsiaTheme="minorHAnsi"/>
        </w:rPr>
        <w:t>.</w:t>
      </w:r>
      <w:r w:rsidRPr="00AB2E2A">
        <w:rPr>
          <w:rFonts w:eastAsiaTheme="minorHAnsi"/>
        </w:rPr>
        <w:t>m.</w:t>
      </w:r>
    </w:p>
    <w:p w14:paraId="1768E02B" w14:textId="77777777" w:rsidR="008B1829" w:rsidRPr="00AB2E2A" w:rsidRDefault="008B1829" w:rsidP="00AB2E2A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</w:p>
    <w:p w14:paraId="0D16C734" w14:textId="500D1894" w:rsidR="00AB2E2A" w:rsidRDefault="00AB2E2A" w:rsidP="00AB2E2A">
      <w:pPr>
        <w:rPr>
          <w:rFonts w:eastAsiaTheme="minorHAnsi"/>
        </w:rPr>
      </w:pPr>
      <w:r w:rsidRPr="00AB2E2A">
        <w:rPr>
          <w:rFonts w:eastAsiaTheme="minorHAnsi"/>
        </w:rPr>
        <w:t xml:space="preserve">The Directors </w:t>
      </w:r>
      <w:r w:rsidR="008B1829">
        <w:rPr>
          <w:rFonts w:eastAsiaTheme="minorHAnsi"/>
        </w:rPr>
        <w:t>exited</w:t>
      </w:r>
      <w:r w:rsidRPr="00AB2E2A">
        <w:rPr>
          <w:rFonts w:eastAsiaTheme="minorHAnsi"/>
        </w:rPr>
        <w:t xml:space="preserve"> </w:t>
      </w:r>
      <w:r w:rsidR="008B62EA">
        <w:rPr>
          <w:rFonts w:eastAsiaTheme="minorHAnsi"/>
        </w:rPr>
        <w:t xml:space="preserve">the </w:t>
      </w:r>
      <w:r w:rsidRPr="00AB2E2A">
        <w:rPr>
          <w:rFonts w:eastAsiaTheme="minorHAnsi"/>
        </w:rPr>
        <w:t xml:space="preserve">Executive Session at </w:t>
      </w:r>
      <w:r>
        <w:rPr>
          <w:rFonts w:eastAsiaTheme="minorHAnsi"/>
        </w:rPr>
        <w:t>10:34 a.m</w:t>
      </w:r>
      <w:r w:rsidRPr="00AB2E2A">
        <w:rPr>
          <w:rFonts w:eastAsiaTheme="minorHAnsi"/>
        </w:rPr>
        <w:t>.</w:t>
      </w:r>
    </w:p>
    <w:p w14:paraId="6D420EDE" w14:textId="024ADD41" w:rsidR="00AB2E2A" w:rsidRPr="000C01BB" w:rsidRDefault="00AB2E2A" w:rsidP="00AB2E2A">
      <w:pPr>
        <w:rPr>
          <w:b/>
        </w:rPr>
      </w:pPr>
      <w:r>
        <w:rPr>
          <w:b/>
        </w:rPr>
        <w:t>9</w:t>
      </w:r>
      <w:r w:rsidRPr="000C01BB">
        <w:rPr>
          <w:b/>
        </w:rPr>
        <w:t>.0</w:t>
      </w:r>
      <w:r w:rsidRPr="000C01BB">
        <w:rPr>
          <w:b/>
        </w:rPr>
        <w:tab/>
        <w:t>PRESIDENT’S REPORT</w:t>
      </w:r>
    </w:p>
    <w:p w14:paraId="1A4155FC" w14:textId="77777777" w:rsidR="00AB2E2A" w:rsidRDefault="00AB2E2A" w:rsidP="00AB2E2A">
      <w:pPr>
        <w:rPr>
          <w:bCs/>
        </w:rPr>
      </w:pPr>
      <w:r>
        <w:rPr>
          <w:b/>
        </w:rPr>
        <w:tab/>
      </w:r>
      <w:r w:rsidRPr="00A25F12">
        <w:rPr>
          <w:bCs/>
        </w:rPr>
        <w:t>None</w:t>
      </w:r>
    </w:p>
    <w:p w14:paraId="495C1944" w14:textId="77777777" w:rsidR="00AB2E2A" w:rsidRDefault="00AB2E2A" w:rsidP="00EB78FF">
      <w:pPr>
        <w:rPr>
          <w:bCs/>
        </w:rPr>
      </w:pPr>
    </w:p>
    <w:p w14:paraId="221F8CE2" w14:textId="7D4D0DB4" w:rsidR="00EB78FF" w:rsidRDefault="00AB2E2A" w:rsidP="00EB78FF">
      <w:pPr>
        <w:spacing w:line="240" w:lineRule="auto"/>
        <w:jc w:val="both"/>
        <w:rPr>
          <w:b/>
        </w:rPr>
      </w:pPr>
      <w:r>
        <w:rPr>
          <w:b/>
        </w:rPr>
        <w:t>10</w:t>
      </w:r>
      <w:r w:rsidR="00EB78FF" w:rsidRPr="000C01BB">
        <w:rPr>
          <w:b/>
        </w:rPr>
        <w:t>.0</w:t>
      </w:r>
      <w:r w:rsidR="00EB78FF" w:rsidRPr="000C01BB">
        <w:rPr>
          <w:b/>
        </w:rPr>
        <w:tab/>
        <w:t>ADJOURNMENT</w:t>
      </w:r>
      <w:r w:rsidR="00EB78FF" w:rsidRPr="000C01BB">
        <w:rPr>
          <w:b/>
        </w:rPr>
        <w:tab/>
      </w:r>
    </w:p>
    <w:p w14:paraId="2F6C7DB0" w14:textId="2D6C81F4" w:rsidR="00EB78FF" w:rsidRPr="000C01BB" w:rsidRDefault="00EB78FF" w:rsidP="00EB78FF">
      <w:pPr>
        <w:widowControl w:val="0"/>
        <w:spacing w:line="240" w:lineRule="auto"/>
        <w:jc w:val="both"/>
      </w:pPr>
      <w:r w:rsidRPr="000C01BB">
        <w:t xml:space="preserve">There being no further business, the meeting adjourned at </w:t>
      </w:r>
      <w:r w:rsidR="00AB2E2A">
        <w:t>10:35</w:t>
      </w:r>
      <w:r w:rsidRPr="000C01BB">
        <w:t xml:space="preserve"> a.m.</w:t>
      </w:r>
    </w:p>
    <w:p w14:paraId="701E9CA1" w14:textId="77777777" w:rsidR="00EB78FF" w:rsidRDefault="00EB78FF" w:rsidP="00EB78FF">
      <w:pPr>
        <w:spacing w:line="240" w:lineRule="auto"/>
        <w:jc w:val="both"/>
      </w:pPr>
    </w:p>
    <w:p w14:paraId="616BC891" w14:textId="77777777" w:rsidR="00EB78FF" w:rsidRDefault="00EB78FF" w:rsidP="00EB78FF">
      <w:pPr>
        <w:spacing w:line="240" w:lineRule="auto"/>
        <w:jc w:val="both"/>
      </w:pPr>
    </w:p>
    <w:p w14:paraId="7EFA5B15" w14:textId="77777777" w:rsidR="00EB78FF" w:rsidRDefault="00EB78FF" w:rsidP="00EB78FF">
      <w:pPr>
        <w:spacing w:line="240" w:lineRule="auto"/>
        <w:jc w:val="both"/>
      </w:pPr>
    </w:p>
    <w:p w14:paraId="658530DC" w14:textId="77777777" w:rsidR="00EB78FF" w:rsidRDefault="00EB78FF" w:rsidP="00EB78FF">
      <w:pPr>
        <w:spacing w:line="240" w:lineRule="auto"/>
        <w:jc w:val="both"/>
      </w:pPr>
      <w:r>
        <w:t>____________________________________</w:t>
      </w:r>
    </w:p>
    <w:p w14:paraId="41B0480E" w14:textId="77777777" w:rsidR="00EB78FF" w:rsidRPr="000C01BB" w:rsidRDefault="00EB78FF" w:rsidP="00EB78FF">
      <w:pPr>
        <w:spacing w:line="240" w:lineRule="auto"/>
        <w:jc w:val="both"/>
      </w:pPr>
      <w:r>
        <w:t>Renee Rooker, President</w:t>
      </w:r>
    </w:p>
    <w:p w14:paraId="7D63CD9D" w14:textId="77777777" w:rsidR="005F5527" w:rsidRDefault="005F5527"/>
    <w:sectPr w:rsidR="005F552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9C851" w14:textId="77777777" w:rsidR="0019748F" w:rsidRDefault="0019748F" w:rsidP="00EB78FF">
      <w:pPr>
        <w:spacing w:after="0" w:line="240" w:lineRule="auto"/>
      </w:pPr>
      <w:r>
        <w:separator/>
      </w:r>
    </w:p>
  </w:endnote>
  <w:endnote w:type="continuationSeparator" w:id="0">
    <w:p w14:paraId="695E6230" w14:textId="77777777" w:rsidR="0019748F" w:rsidRDefault="0019748F" w:rsidP="00EB7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91CA7" w14:textId="25F7F4E6" w:rsidR="000E76E4" w:rsidRPr="007C5437" w:rsidRDefault="006A2A20">
    <w:pPr>
      <w:pStyle w:val="Footer"/>
      <w:rPr>
        <w:rFonts w:ascii="Times New Roman" w:hAnsi="Times New Roman" w:cs="Times New Roman"/>
        <w:smallCaps/>
        <w:noProof/>
        <w:sz w:val="20"/>
        <w:szCs w:val="20"/>
      </w:rPr>
    </w:pPr>
    <w:r w:rsidRPr="007C5437">
      <w:rPr>
        <w:rFonts w:ascii="Times New Roman" w:hAnsi="Times New Roman" w:cs="Times New Roman"/>
        <w:smallCaps/>
        <w:sz w:val="20"/>
        <w:szCs w:val="20"/>
      </w:rPr>
      <w:t xml:space="preserve">Page </w:t>
    </w:r>
    <w:r w:rsidRPr="007C5437">
      <w:rPr>
        <w:rFonts w:ascii="Times New Roman" w:hAnsi="Times New Roman" w:cs="Times New Roman"/>
        <w:smallCaps/>
        <w:sz w:val="20"/>
        <w:szCs w:val="20"/>
      </w:rPr>
      <w:fldChar w:fldCharType="begin"/>
    </w:r>
    <w:r w:rsidRPr="007C5437">
      <w:rPr>
        <w:rFonts w:ascii="Times New Roman" w:hAnsi="Times New Roman" w:cs="Times New Roman"/>
        <w:smallCaps/>
        <w:sz w:val="20"/>
        <w:szCs w:val="20"/>
      </w:rPr>
      <w:instrText xml:space="preserve"> PAGE   \* MERGEFORMAT </w:instrText>
    </w:r>
    <w:r w:rsidRPr="007C5437">
      <w:rPr>
        <w:rFonts w:ascii="Times New Roman" w:hAnsi="Times New Roman" w:cs="Times New Roman"/>
        <w:smallCaps/>
        <w:sz w:val="20"/>
        <w:szCs w:val="20"/>
      </w:rPr>
      <w:fldChar w:fldCharType="separate"/>
    </w:r>
    <w:r w:rsidRPr="007C5437">
      <w:rPr>
        <w:rFonts w:ascii="Times New Roman" w:hAnsi="Times New Roman" w:cs="Times New Roman"/>
        <w:smallCaps/>
        <w:noProof/>
        <w:sz w:val="20"/>
        <w:szCs w:val="20"/>
      </w:rPr>
      <w:t>6</w:t>
    </w:r>
    <w:r w:rsidRPr="007C5437">
      <w:rPr>
        <w:rFonts w:ascii="Times New Roman" w:hAnsi="Times New Roman" w:cs="Times New Roman"/>
        <w:smallCaps/>
        <w:noProof/>
        <w:sz w:val="20"/>
        <w:szCs w:val="20"/>
      </w:rPr>
      <w:fldChar w:fldCharType="end"/>
    </w:r>
    <w:r w:rsidRPr="007C5437">
      <w:rPr>
        <w:rFonts w:ascii="Times New Roman" w:hAnsi="Times New Roman" w:cs="Times New Roman"/>
        <w:smallCaps/>
        <w:noProof/>
        <w:sz w:val="20"/>
        <w:szCs w:val="20"/>
      </w:rPr>
      <w:t xml:space="preserve"> – </w:t>
    </w:r>
    <w:r w:rsidR="00EB78FF">
      <w:rPr>
        <w:rFonts w:ascii="Times New Roman" w:hAnsi="Times New Roman" w:cs="Times New Roman"/>
        <w:smallCaps/>
        <w:noProof/>
        <w:sz w:val="20"/>
        <w:szCs w:val="20"/>
      </w:rPr>
      <w:t>December 3, 2020</w:t>
    </w:r>
    <w:r w:rsidRPr="007C5437">
      <w:rPr>
        <w:rFonts w:ascii="Times New Roman" w:hAnsi="Times New Roman" w:cs="Times New Roman"/>
        <w:smallCaps/>
        <w:noProof/>
        <w:sz w:val="20"/>
        <w:szCs w:val="20"/>
      </w:rPr>
      <w:t xml:space="preserve"> –HARRP Board Meeting Minutes</w:t>
    </w:r>
    <w:r>
      <w:rPr>
        <w:rFonts w:ascii="Times New Roman" w:hAnsi="Times New Roman" w:cs="Times New Roman"/>
        <w:smallCaps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D2D14" w14:textId="77777777" w:rsidR="0019748F" w:rsidRDefault="0019748F" w:rsidP="00EB78FF">
      <w:pPr>
        <w:spacing w:after="0" w:line="240" w:lineRule="auto"/>
      </w:pPr>
      <w:r>
        <w:separator/>
      </w:r>
    </w:p>
  </w:footnote>
  <w:footnote w:type="continuationSeparator" w:id="0">
    <w:p w14:paraId="13EC5458" w14:textId="77777777" w:rsidR="0019748F" w:rsidRDefault="0019748F" w:rsidP="00EB7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E4E12"/>
    <w:multiLevelType w:val="multilevel"/>
    <w:tmpl w:val="8D84703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FF"/>
    <w:rsid w:val="000261A4"/>
    <w:rsid w:val="001026DF"/>
    <w:rsid w:val="0019748F"/>
    <w:rsid w:val="00210EE6"/>
    <w:rsid w:val="002F7D30"/>
    <w:rsid w:val="0043799D"/>
    <w:rsid w:val="004732AE"/>
    <w:rsid w:val="00490ECD"/>
    <w:rsid w:val="005F5527"/>
    <w:rsid w:val="00665D29"/>
    <w:rsid w:val="006724CC"/>
    <w:rsid w:val="006A2A20"/>
    <w:rsid w:val="00891C0F"/>
    <w:rsid w:val="008B1829"/>
    <w:rsid w:val="008B2843"/>
    <w:rsid w:val="008B62EA"/>
    <w:rsid w:val="0098643A"/>
    <w:rsid w:val="00A26C30"/>
    <w:rsid w:val="00AB2E2A"/>
    <w:rsid w:val="00C82825"/>
    <w:rsid w:val="00EB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AD3A1"/>
  <w15:chartTrackingRefBased/>
  <w15:docId w15:val="{B34EC0E3-8E05-470A-BE17-8C862573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8FF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B7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8FF"/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7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8FF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A7EAD-819F-493C-97AE-58D3CA2E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O'Neil</dc:creator>
  <cp:keywords/>
  <dc:description/>
  <cp:lastModifiedBy>Josh Cozby</cp:lastModifiedBy>
  <cp:revision>2</cp:revision>
  <dcterms:created xsi:type="dcterms:W3CDTF">2021-01-08T23:02:00Z</dcterms:created>
  <dcterms:modified xsi:type="dcterms:W3CDTF">2021-01-08T23:02:00Z</dcterms:modified>
</cp:coreProperties>
</file>